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0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/>
      </w:tblPr>
      <w:tblGrid>
        <w:gridCol w:w="4395"/>
        <w:gridCol w:w="3402"/>
        <w:gridCol w:w="3543"/>
      </w:tblGrid>
      <w:tr w:rsidR="00E10059" w:rsidRPr="0079578A">
        <w:trPr>
          <w:trHeight w:val="1152"/>
        </w:trPr>
        <w:tc>
          <w:tcPr>
            <w:tcW w:w="4395" w:type="dxa"/>
            <w:vMerge w:val="restart"/>
            <w:tcBorders>
              <w:top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7pt;height:48pt" fillcolor="#f60" stroked="f">
                  <v:fill color2="#f93"/>
                  <v:shadow on="t" color="silver" opacity="52429f"/>
                  <v:textpath style="font-family:&quot;Impact&quot;;v-text-kern:t" trim="t" fitpath="t" string="Меры пожарной безопасности&#10; при использовании &#10;пиротехнических устройств"/>
                </v:shape>
              </w:pic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Покупая пиротехническое изделие, следует обратить внимание на упаковку, где должно быть указано следующее: изготовитель, его адрес, телефон, штрих-код, подробная инструкция на русском языке, для какого возраста предназначено изделие, место использования (помещение, открытое место и т.п.), срок годности изделия, способ утилизации, а также знак того, что изделие сертифицировано.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Перед эксплуатацией необходимо прочитать инструкцию, точно выполнить её требования.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Необходимо убедиться, что срок годности не истек, после трёх лет хранения пиротехническая продукция может стать смертельно опасной.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Изделия с дефектами, вмятинами, подмокшие, с налётом серого  или чёрного цвета могут быть опасными.(возможно внезапное загорание).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Запрещается вскрывать  пиротехнические ракеты.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Пиротехнические изделия нельзя хранить вне упаковки, в которой они были проданы. Совершенно недопустимо носить их в кармане.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Запрещается пользоваться пиротехническими изделиями дома, запускать фейерверки с балконов.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spacing w:after="0" w:line="240" w:lineRule="auto"/>
              <w:ind w:hanging="5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Запальный шнур должен быть не менее 20 мм.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К любому пиротехническому изделию нельзя подходить раньше, чем через 2 мин. после окончания его работы.</w:t>
            </w:r>
          </w:p>
          <w:p w:rsidR="00E10059" w:rsidRPr="0079578A" w:rsidRDefault="00E10059" w:rsidP="007505AD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Запрещается уничтожать непригодные изделия в костре.</w:t>
            </w:r>
          </w:p>
          <w:p w:rsidR="00E10059" w:rsidRPr="0079578A" w:rsidRDefault="00E10059" w:rsidP="007505AD">
            <w:pPr>
              <w:jc w:val="center"/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Для утилизации пиротехнической продукции необходимо залить её водой на 2 часа и только после этого выбросить вместе с обычным мусором</w:t>
            </w:r>
            <w:r w:rsidRPr="0079578A">
              <w:rPr>
                <w:rFonts w:ascii="Times New Roman" w:hAnsi="Times New Roman" w:cs="Times New Roman"/>
                <w:color w:val="808000"/>
                <w:sz w:val="17"/>
                <w:szCs w:val="17"/>
              </w:rPr>
              <w:t>.</w:t>
            </w:r>
          </w:p>
        </w:tc>
        <w:tc>
          <w:tcPr>
            <w:tcW w:w="6945" w:type="dxa"/>
            <w:gridSpan w:val="2"/>
            <w:tcBorders>
              <w:top w:val="thinThickThinMediumGap" w:sz="24" w:space="0" w:color="auto"/>
            </w:tcBorders>
            <w:shd w:val="clear" w:color="auto" w:fill="FFFFFF"/>
          </w:tcPr>
          <w:p w:rsidR="00E10059" w:rsidRPr="0079578A" w:rsidRDefault="00E10059" w:rsidP="007505AD">
            <w:r>
              <w:rPr>
                <w:noProof/>
                <w:lang w:eastAsia="ru-RU"/>
              </w:rPr>
              <w:pict>
                <v:shape id="_x0000_s1026" type="#_x0000_t136" style="position:absolute;margin-left:2.3pt;margin-top:5.2pt;width:323.95pt;height:50.7pt;z-index:251658240;mso-position-horizontal-relative:text;mso-position-vertical-relative:text" fillcolor="#396" stroked="f">
                  <v:fill color2="#f93"/>
                  <v:shadow on="t" color="silver" opacity="52429f"/>
                  <v:textpath style="font-family:&quot;Impact&quot;;font-size:18pt;v-text-kern:t" trim="t" fitpath="t" string="Чтобы Новый год&#10;запомнился доброй сказкой, &#10;соблюдайте эти правила:"/>
                </v:shape>
              </w:pict>
            </w:r>
          </w:p>
        </w:tc>
      </w:tr>
      <w:tr w:rsidR="00E10059" w:rsidRPr="0079578A">
        <w:trPr>
          <w:trHeight w:val="6258"/>
        </w:trPr>
        <w:tc>
          <w:tcPr>
            <w:tcW w:w="4395" w:type="dxa"/>
            <w:vMerge/>
            <w:tcBorders>
              <w:bottom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jc w:val="center"/>
            </w:pPr>
          </w:p>
        </w:tc>
        <w:tc>
          <w:tcPr>
            <w:tcW w:w="3402" w:type="dxa"/>
            <w:tcBorders>
              <w:bottom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6" type="#_x0000_t75" style="width:134.25pt;height:175.5pt;visibility:visible">
                  <v:imagedata r:id="rId5" o:title="" cropbottom="5580f"/>
                </v:shape>
              </w:pict>
            </w:r>
          </w:p>
          <w:p w:rsidR="00E10059" w:rsidRPr="0079578A" w:rsidRDefault="00E10059" w:rsidP="007505A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ПОМНИТЕ:</w:t>
            </w:r>
            <w:r w:rsidRPr="0079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Горящие полимеры выделяют ядовитые сильнодействующие вещества, поэтому, если с пожаром не удалось справиться в течение первых 30-40 секунд, покиньте помещение!</w:t>
            </w:r>
          </w:p>
          <w:p w:rsidR="00E10059" w:rsidRPr="0079578A" w:rsidRDefault="00E10059" w:rsidP="007505AD">
            <w:pPr>
              <w:spacing w:after="0" w:line="240" w:lineRule="auto"/>
              <w:ind w:right="-108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79578A">
              <w:rPr>
                <w:b/>
                <w:bCs/>
                <w:color w:val="FF0000"/>
                <w:sz w:val="28"/>
                <w:szCs w:val="28"/>
              </w:rPr>
              <w:t>При пожаре звони:</w:t>
            </w:r>
            <w:r w:rsidRPr="0079578A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:rsidR="00E10059" w:rsidRPr="0079578A" w:rsidRDefault="00E10059" w:rsidP="007505AD">
            <w:pPr>
              <w:spacing w:after="0" w:line="240" w:lineRule="auto"/>
              <w:ind w:right="-108"/>
              <w:jc w:val="center"/>
              <w:rPr>
                <w:b/>
                <w:bCs/>
                <w:color w:val="FF0000"/>
                <w:sz w:val="52"/>
                <w:szCs w:val="52"/>
                <w:u w:val="single"/>
              </w:rPr>
            </w:pPr>
            <w:r w:rsidRPr="0079578A">
              <w:rPr>
                <w:b/>
                <w:bCs/>
                <w:color w:val="FF0000"/>
                <w:sz w:val="40"/>
                <w:szCs w:val="40"/>
                <w:u w:val="single"/>
              </w:rPr>
              <w:t>101</w:t>
            </w:r>
            <w:r w:rsidRPr="0079578A">
              <w:rPr>
                <w:b/>
                <w:bCs/>
                <w:color w:val="FF0000"/>
                <w:sz w:val="52"/>
                <w:szCs w:val="52"/>
                <w:u w:val="single"/>
              </w:rPr>
              <w:t xml:space="preserve"> </w:t>
            </w:r>
            <w:r w:rsidRPr="0079578A">
              <w:rPr>
                <w:b/>
                <w:bCs/>
                <w:color w:val="FF0000"/>
                <w:sz w:val="36"/>
                <w:szCs w:val="36"/>
                <w:u w:val="single"/>
              </w:rPr>
              <w:t>или</w:t>
            </w:r>
            <w:r w:rsidRPr="0079578A">
              <w:rPr>
                <w:b/>
                <w:bCs/>
                <w:color w:val="FF0000"/>
                <w:sz w:val="52"/>
                <w:szCs w:val="52"/>
                <w:u w:val="single"/>
              </w:rPr>
              <w:t xml:space="preserve"> </w:t>
            </w:r>
            <w:r w:rsidRPr="0079578A">
              <w:rPr>
                <w:b/>
                <w:bCs/>
                <w:color w:val="FF0000"/>
                <w:sz w:val="40"/>
                <w:szCs w:val="40"/>
                <w:u w:val="single"/>
              </w:rPr>
              <w:t>112</w:t>
            </w:r>
          </w:p>
          <w:p w:rsidR="00E10059" w:rsidRPr="0079578A" w:rsidRDefault="00E10059" w:rsidP="007505AD">
            <w:pPr>
              <w:spacing w:after="0" w:line="240" w:lineRule="auto"/>
              <w:jc w:val="center"/>
              <w:rPr>
                <w:b/>
                <w:bCs/>
                <w:color w:val="FF0000"/>
                <w:sz w:val="6"/>
                <w:szCs w:val="6"/>
              </w:rPr>
            </w:pPr>
          </w:p>
          <w:p w:rsidR="00E10059" w:rsidRPr="0079578A" w:rsidRDefault="00E10059" w:rsidP="007505AD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ГКПТУ СО «ОПС Свердловской области № 16»</w:t>
            </w:r>
          </w:p>
        </w:tc>
        <w:tc>
          <w:tcPr>
            <w:tcW w:w="3543" w:type="dxa"/>
            <w:tcBorders>
              <w:bottom w:val="thinThickThinMediumGap" w:sz="24" w:space="0" w:color="auto"/>
            </w:tcBorders>
            <w:shd w:val="clear" w:color="auto" w:fill="FFFFFF"/>
          </w:tcPr>
          <w:p w:rsidR="00E10059" w:rsidRPr="0079578A" w:rsidRDefault="00E10059" w:rsidP="0075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Правила </w:t>
            </w:r>
          </w:p>
          <w:p w:rsidR="00E10059" w:rsidRPr="0079578A" w:rsidRDefault="00E10059" w:rsidP="0075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устройства новогодней елки:</w:t>
            </w:r>
          </w:p>
          <w:p w:rsidR="00E10059" w:rsidRPr="0079578A" w:rsidRDefault="00E10059" w:rsidP="0075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 xml:space="preserve">       Елку не следует устанавливать в проходах и около выходов. Она должна находиться на устойчивом основании. Ветки елки должны находиться на расстоянии не менее одного метра от стен и потолков.</w:t>
            </w:r>
          </w:p>
          <w:p w:rsidR="00E10059" w:rsidRPr="0079578A" w:rsidRDefault="00E10059" w:rsidP="0075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  <w:u w:val="single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  <w:u w:val="single"/>
              </w:rPr>
              <w:t>ЗАПРЕЩАЕТСЯ:</w:t>
            </w:r>
          </w:p>
          <w:p w:rsidR="00E10059" w:rsidRPr="0079578A" w:rsidRDefault="00E10059" w:rsidP="007505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Применять свечи, хлопушки, устраивать фейерверки и др. световые эффекты, которые могут привести к пожару</w:t>
            </w:r>
          </w:p>
          <w:p w:rsidR="00E10059" w:rsidRPr="0079578A" w:rsidRDefault="00E10059" w:rsidP="007505A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Украшать елку целлулоидными игрушками, а также марлей и ватой, не пропитанной огнезащитными составами;</w:t>
            </w:r>
          </w:p>
          <w:p w:rsidR="00E10059" w:rsidRPr="0079578A" w:rsidRDefault="00E10059" w:rsidP="007505AD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Одевать детей в костюмы из легкогорючих материалов;</w:t>
            </w:r>
          </w:p>
          <w:p w:rsidR="00E10059" w:rsidRPr="0079578A" w:rsidRDefault="00E10059" w:rsidP="007505AD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Полностью гасить свет в помещении во время спектаклей или представлений.</w:t>
            </w:r>
          </w:p>
          <w:p w:rsidR="00E10059" w:rsidRPr="007505AD" w:rsidRDefault="00E10059" w:rsidP="007505AD">
            <w:pPr>
              <w:pStyle w:val="BodyText2"/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u w:val="single"/>
              </w:rPr>
            </w:pPr>
            <w:r w:rsidRPr="007505AD">
              <w:rPr>
                <w:b/>
                <w:bCs/>
                <w:color w:val="FF0000"/>
                <w:sz w:val="17"/>
                <w:szCs w:val="17"/>
                <w:u w:val="single"/>
              </w:rPr>
              <w:t>Если вдруг по какой-то причине елка загорелась, то:</w:t>
            </w:r>
          </w:p>
          <w:p w:rsidR="00E10059" w:rsidRPr="007505AD" w:rsidRDefault="00E10059" w:rsidP="007505AD">
            <w:pPr>
              <w:pStyle w:val="BodyText2"/>
              <w:spacing w:after="0" w:line="240" w:lineRule="auto"/>
              <w:jc w:val="both"/>
              <w:rPr>
                <w:sz w:val="17"/>
                <w:szCs w:val="17"/>
              </w:rPr>
            </w:pPr>
            <w:r w:rsidRPr="007505AD">
              <w:rPr>
                <w:sz w:val="17"/>
                <w:szCs w:val="17"/>
              </w:rPr>
              <w:t xml:space="preserve">      Выведите из помещения детей и престарелых.                          </w:t>
            </w:r>
          </w:p>
          <w:p w:rsidR="00E10059" w:rsidRPr="007505AD" w:rsidRDefault="00E10059" w:rsidP="007505AD">
            <w:pPr>
              <w:pStyle w:val="BodyText2"/>
              <w:spacing w:after="0" w:line="240" w:lineRule="auto"/>
              <w:jc w:val="both"/>
              <w:rPr>
                <w:sz w:val="18"/>
                <w:szCs w:val="18"/>
              </w:rPr>
            </w:pPr>
            <w:r w:rsidRPr="007505AD">
              <w:rPr>
                <w:sz w:val="17"/>
                <w:szCs w:val="17"/>
              </w:rPr>
              <w:t xml:space="preserve">Вызовите пожарную охрану по телефону                      Обесточьте электрическую гирлянду.       </w:t>
            </w:r>
            <w:r w:rsidRPr="007505AD">
              <w:rPr>
                <w:color w:val="FF0000"/>
                <w:sz w:val="17"/>
                <w:szCs w:val="17"/>
              </w:rPr>
              <w:t xml:space="preserve">                                  </w:t>
            </w:r>
            <w:r w:rsidRPr="007505AD">
              <w:rPr>
                <w:b/>
                <w:bCs/>
                <w:color w:val="FF0000"/>
                <w:sz w:val="17"/>
                <w:szCs w:val="17"/>
                <w:u w:val="single"/>
              </w:rPr>
              <w:t>Если это возможно</w:t>
            </w:r>
            <w:r w:rsidRPr="007505AD">
              <w:rPr>
                <w:sz w:val="17"/>
                <w:szCs w:val="17"/>
              </w:rPr>
              <w:t xml:space="preserve"> – приступите к тушению елки. Для этого повалите её на пол, накройте плотной тканью, залейте водой (забросайте песком, примените огнетушитель</w:t>
            </w:r>
            <w:r w:rsidRPr="007505AD">
              <w:rPr>
                <w:b/>
                <w:bCs/>
                <w:sz w:val="17"/>
                <w:szCs w:val="17"/>
              </w:rPr>
              <w:t xml:space="preserve">). </w:t>
            </w:r>
            <w:r w:rsidRPr="007505AD">
              <w:rPr>
                <w:sz w:val="17"/>
                <w:szCs w:val="17"/>
              </w:rPr>
              <w:t>Ни в коем случае не применяйте воду для тушения горящей искусственной елки из полимерных материалов.</w:t>
            </w:r>
            <w:r w:rsidRPr="007505AD">
              <w:rPr>
                <w:sz w:val="18"/>
                <w:szCs w:val="18"/>
              </w:rPr>
              <w:t xml:space="preserve">                      </w:t>
            </w:r>
          </w:p>
        </w:tc>
      </w:tr>
    </w:tbl>
    <w:p w:rsidR="00E10059" w:rsidRPr="009140D9" w:rsidRDefault="00E1005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1340" w:type="dxa"/>
        <w:tblInd w:w="-10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ayout w:type="fixed"/>
        <w:tblLook w:val="01E0"/>
      </w:tblPr>
      <w:tblGrid>
        <w:gridCol w:w="4395"/>
        <w:gridCol w:w="3402"/>
        <w:gridCol w:w="3543"/>
      </w:tblGrid>
      <w:tr w:rsidR="00E10059" w:rsidRPr="0079578A">
        <w:trPr>
          <w:trHeight w:val="1152"/>
        </w:trPr>
        <w:tc>
          <w:tcPr>
            <w:tcW w:w="4395" w:type="dxa"/>
            <w:vMerge w:val="restart"/>
            <w:tcBorders>
              <w:top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jc w:val="center"/>
            </w:pPr>
            <w:r>
              <w:pict>
                <v:shape id="_x0000_i1027" type="#_x0000_t136" style="width:207pt;height:48pt" fillcolor="#f60" stroked="f">
                  <v:fill color2="#f93"/>
                  <v:shadow on="t" color="silver" opacity="52429f"/>
                  <v:textpath style="font-family:&quot;Impact&quot;;v-text-kern:t" trim="t" fitpath="t" string="Меры пожарной безопасности&#10; при использовании &#10;пиротехнических устройств"/>
                </v:shape>
              </w:pic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Покупая пиротехническое изделие, следует обратить внимание на упаковку, где должно быть указано следующее: изготовитель, его адрес, телефон, штрих-код, подробная инструкция на русском языке, для какого возраста предназначено изделие, место использования (помещение, открытое место и т.п.), срок годности изделия, способ утилизации, а также знак того, что изделие сертифицировано.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num" w:pos="0"/>
                <w:tab w:val="left" w:pos="360"/>
              </w:tabs>
              <w:spacing w:after="0" w:line="240" w:lineRule="auto"/>
              <w:ind w:left="76" w:hanging="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Перед эксплуатацией необходимо прочитать инструкцию, точно выполнить её требования.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left" w:pos="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Необходимо убедиться, что срок годности не истек, после трёх лет хранения пиротехническая продукция может стать смертельно опасной.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Изделия с дефектами, вмятинами, подмокшие, с налётом серого  или чёрного цвета могут быть опасными.(возможно внезапное загорание).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0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Запрещается вскрывать  пиротехнические ракеты.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Пиротехнические изделия нельзя хранить вне упаковки, в которой они были проданы. Совершенно недопустимо носить их в кармане.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Запрещается пользоваться пиротехническими изделиями дома, запускать фейерверки с балконов.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spacing w:after="0" w:line="240" w:lineRule="auto"/>
              <w:ind w:hanging="5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Запальный шнур должен быть не менее 20 мм.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К любому пиротехническому изделию нельзя подходить раньше, чем через 2 мин. после окончания его работы.</w:t>
            </w:r>
          </w:p>
          <w:p w:rsidR="00E10059" w:rsidRPr="0079578A" w:rsidRDefault="00E10059" w:rsidP="00CD0160">
            <w:pPr>
              <w:numPr>
                <w:ilvl w:val="0"/>
                <w:numId w:val="1"/>
              </w:numPr>
              <w:tabs>
                <w:tab w:val="clear" w:pos="5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Запрещается уничтожать непригодные изделия в костре.</w:t>
            </w:r>
          </w:p>
          <w:p w:rsidR="00E10059" w:rsidRPr="0079578A" w:rsidRDefault="00E10059" w:rsidP="00CD0160">
            <w:pPr>
              <w:jc w:val="center"/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Для утилизации пиротехнической продукции необходимо залить её водой на 2 часа и только после этого выбросить вместе с обычным мусором</w:t>
            </w:r>
            <w:r w:rsidRPr="0079578A">
              <w:rPr>
                <w:rFonts w:ascii="Times New Roman" w:hAnsi="Times New Roman" w:cs="Times New Roman"/>
                <w:color w:val="808000"/>
                <w:sz w:val="17"/>
                <w:szCs w:val="17"/>
              </w:rPr>
              <w:t>.</w:t>
            </w:r>
          </w:p>
        </w:tc>
        <w:tc>
          <w:tcPr>
            <w:tcW w:w="6945" w:type="dxa"/>
            <w:gridSpan w:val="2"/>
            <w:tcBorders>
              <w:top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r>
              <w:rPr>
                <w:noProof/>
                <w:lang w:eastAsia="ru-RU"/>
              </w:rPr>
              <w:pict>
                <v:shape id="_x0000_s1027" type="#_x0000_t136" style="position:absolute;margin-left:2.3pt;margin-top:5.2pt;width:323.95pt;height:50.7pt;z-index:251659264;mso-position-horizontal-relative:text;mso-position-vertical-relative:text" fillcolor="#396" stroked="f">
                  <v:fill color2="#f93"/>
                  <v:shadow on="t" color="silver" opacity="52429f"/>
                  <v:textpath style="font-family:&quot;Impact&quot;;font-size:18pt;v-text-kern:t" trim="t" fitpath="t" string="Чтобы Новый год&#10;запомнился доброй сказкой, &#10;соблюдайте эти правила:"/>
                </v:shape>
              </w:pict>
            </w:r>
          </w:p>
        </w:tc>
      </w:tr>
      <w:tr w:rsidR="00E10059" w:rsidRPr="0079578A">
        <w:trPr>
          <w:trHeight w:val="6258"/>
        </w:trPr>
        <w:tc>
          <w:tcPr>
            <w:tcW w:w="4395" w:type="dxa"/>
            <w:vMerge/>
            <w:tcBorders>
              <w:bottom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jc w:val="center"/>
            </w:pPr>
          </w:p>
        </w:tc>
        <w:tc>
          <w:tcPr>
            <w:tcW w:w="3402" w:type="dxa"/>
            <w:tcBorders>
              <w:bottom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jc w:val="center"/>
            </w:pPr>
            <w:r>
              <w:rPr>
                <w:noProof/>
                <w:lang w:eastAsia="ru-RU"/>
              </w:rPr>
              <w:pict>
                <v:shape id="_x0000_i1028" type="#_x0000_t75" style="width:134.25pt;height:175.5pt;visibility:visible">
                  <v:imagedata r:id="rId5" o:title="" cropbottom="5580f"/>
                </v:shape>
              </w:pict>
            </w:r>
          </w:p>
          <w:p w:rsidR="00E10059" w:rsidRPr="0079578A" w:rsidRDefault="00E10059" w:rsidP="00CD01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  <w:t>ПОМНИТЕ:</w:t>
            </w:r>
            <w:r w:rsidRPr="0079578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Горящие полимеры выделяют ядовитые сильнодействующие вещества, поэтому, если с пожаром не удалось справиться в течение первых 30-40 секунд, покиньте помещение!</w:t>
            </w:r>
          </w:p>
          <w:p w:rsidR="00E10059" w:rsidRPr="0079578A" w:rsidRDefault="00E10059" w:rsidP="00CD0160">
            <w:pPr>
              <w:spacing w:after="0" w:line="240" w:lineRule="auto"/>
              <w:ind w:right="-108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79578A">
              <w:rPr>
                <w:b/>
                <w:bCs/>
                <w:color w:val="FF0000"/>
                <w:sz w:val="28"/>
                <w:szCs w:val="28"/>
              </w:rPr>
              <w:t>При пожаре звони:</w:t>
            </w:r>
            <w:r w:rsidRPr="0079578A">
              <w:rPr>
                <w:b/>
                <w:bCs/>
                <w:color w:val="FF0000"/>
                <w:sz w:val="40"/>
                <w:szCs w:val="40"/>
              </w:rPr>
              <w:t xml:space="preserve"> </w:t>
            </w:r>
          </w:p>
          <w:p w:rsidR="00E10059" w:rsidRPr="0079578A" w:rsidRDefault="00E10059" w:rsidP="00CD0160">
            <w:pPr>
              <w:spacing w:after="0" w:line="240" w:lineRule="auto"/>
              <w:ind w:right="-108"/>
              <w:jc w:val="center"/>
              <w:rPr>
                <w:b/>
                <w:bCs/>
                <w:color w:val="FF0000"/>
                <w:sz w:val="52"/>
                <w:szCs w:val="52"/>
                <w:u w:val="single"/>
              </w:rPr>
            </w:pPr>
            <w:r w:rsidRPr="0079578A">
              <w:rPr>
                <w:b/>
                <w:bCs/>
                <w:color w:val="FF0000"/>
                <w:sz w:val="40"/>
                <w:szCs w:val="40"/>
                <w:u w:val="single"/>
              </w:rPr>
              <w:t>101</w:t>
            </w:r>
            <w:r w:rsidRPr="0079578A">
              <w:rPr>
                <w:b/>
                <w:bCs/>
                <w:color w:val="FF0000"/>
                <w:sz w:val="52"/>
                <w:szCs w:val="52"/>
                <w:u w:val="single"/>
              </w:rPr>
              <w:t xml:space="preserve"> </w:t>
            </w:r>
            <w:r w:rsidRPr="0079578A">
              <w:rPr>
                <w:b/>
                <w:bCs/>
                <w:color w:val="FF0000"/>
                <w:sz w:val="36"/>
                <w:szCs w:val="36"/>
                <w:u w:val="single"/>
              </w:rPr>
              <w:t>или</w:t>
            </w:r>
            <w:r w:rsidRPr="0079578A">
              <w:rPr>
                <w:b/>
                <w:bCs/>
                <w:color w:val="FF0000"/>
                <w:sz w:val="52"/>
                <w:szCs w:val="52"/>
                <w:u w:val="single"/>
              </w:rPr>
              <w:t xml:space="preserve"> </w:t>
            </w:r>
            <w:r w:rsidRPr="0079578A">
              <w:rPr>
                <w:b/>
                <w:bCs/>
                <w:color w:val="FF0000"/>
                <w:sz w:val="40"/>
                <w:szCs w:val="40"/>
                <w:u w:val="single"/>
              </w:rPr>
              <w:t>112</w:t>
            </w:r>
          </w:p>
          <w:p w:rsidR="00E10059" w:rsidRPr="0079578A" w:rsidRDefault="00E10059" w:rsidP="00CD0160">
            <w:pPr>
              <w:spacing w:after="0" w:line="240" w:lineRule="auto"/>
              <w:jc w:val="center"/>
              <w:rPr>
                <w:b/>
                <w:bCs/>
                <w:color w:val="FF0000"/>
                <w:sz w:val="6"/>
                <w:szCs w:val="6"/>
              </w:rPr>
            </w:pPr>
          </w:p>
          <w:p w:rsidR="00E10059" w:rsidRPr="0079578A" w:rsidRDefault="00E10059" w:rsidP="00CD0160">
            <w:pPr>
              <w:spacing w:after="0" w:line="240" w:lineRule="auto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«ГКПТУ СО ОПС Свердловской области № 16»</w:t>
            </w:r>
          </w:p>
        </w:tc>
        <w:tc>
          <w:tcPr>
            <w:tcW w:w="3543" w:type="dxa"/>
            <w:tcBorders>
              <w:bottom w:val="thinThickThinMediumGap" w:sz="24" w:space="0" w:color="auto"/>
            </w:tcBorders>
            <w:shd w:val="clear" w:color="auto" w:fill="FFFFFF"/>
          </w:tcPr>
          <w:p w:rsidR="00E10059" w:rsidRPr="0079578A" w:rsidRDefault="00E10059" w:rsidP="00CD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 xml:space="preserve">Правила </w:t>
            </w:r>
          </w:p>
          <w:p w:rsidR="00E10059" w:rsidRPr="0079578A" w:rsidRDefault="00E10059" w:rsidP="00CD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устройства новогодней елки:</w:t>
            </w:r>
          </w:p>
          <w:p w:rsidR="00E10059" w:rsidRPr="0079578A" w:rsidRDefault="00E10059" w:rsidP="00CD0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 xml:space="preserve">       Елку не следует устанавливать в проходах и около выходов. Она должна находиться на устойчивом основании. Ветки елки должны находиться на расстоянии не менее одного метра от стен и потолков.</w:t>
            </w:r>
          </w:p>
          <w:p w:rsidR="00E10059" w:rsidRPr="0079578A" w:rsidRDefault="00E10059" w:rsidP="00CD0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  <w:u w:val="single"/>
              </w:rPr>
            </w:pPr>
            <w:r w:rsidRPr="0079578A"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  <w:u w:val="single"/>
              </w:rPr>
              <w:t>ЗАПРЕЩАЕТСЯ:</w:t>
            </w:r>
          </w:p>
          <w:p w:rsidR="00E10059" w:rsidRPr="0079578A" w:rsidRDefault="00E10059" w:rsidP="00CD016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Применять свечи, хлопушки, устраивать фейерверки и др. световые эффекты, которые могут привести к пожару</w:t>
            </w:r>
          </w:p>
          <w:p w:rsidR="00E10059" w:rsidRPr="0079578A" w:rsidRDefault="00E10059" w:rsidP="00CD016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Украшать елку целлулоидными игрушками, а также марлей и ватой, не пропитанной огнезащитными составами;</w:t>
            </w:r>
          </w:p>
          <w:p w:rsidR="00E10059" w:rsidRPr="0079578A" w:rsidRDefault="00E10059" w:rsidP="00CD0160">
            <w:pPr>
              <w:numPr>
                <w:ilvl w:val="0"/>
                <w:numId w:val="2"/>
              </w:numPr>
              <w:tabs>
                <w:tab w:val="clear" w:pos="360"/>
                <w:tab w:val="num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Одевать детей в костюмы из легкогорючих материалов;</w:t>
            </w:r>
          </w:p>
          <w:p w:rsidR="00E10059" w:rsidRPr="0079578A" w:rsidRDefault="00E10059" w:rsidP="00CD0160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79578A">
              <w:rPr>
                <w:rFonts w:ascii="Times New Roman" w:hAnsi="Times New Roman" w:cs="Times New Roman"/>
                <w:sz w:val="17"/>
                <w:szCs w:val="17"/>
              </w:rPr>
              <w:t>Полностью гасить свет в помещении во время спектаклей или представлений.</w:t>
            </w:r>
          </w:p>
          <w:p w:rsidR="00E10059" w:rsidRPr="007505AD" w:rsidRDefault="00E10059" w:rsidP="00CD0160">
            <w:pPr>
              <w:pStyle w:val="BodyText2"/>
              <w:spacing w:after="0" w:line="240" w:lineRule="auto"/>
              <w:jc w:val="center"/>
              <w:rPr>
                <w:b/>
                <w:bCs/>
                <w:color w:val="FF0000"/>
                <w:sz w:val="17"/>
                <w:szCs w:val="17"/>
                <w:u w:val="single"/>
              </w:rPr>
            </w:pPr>
            <w:r w:rsidRPr="007505AD">
              <w:rPr>
                <w:b/>
                <w:bCs/>
                <w:color w:val="FF0000"/>
                <w:sz w:val="17"/>
                <w:szCs w:val="17"/>
                <w:u w:val="single"/>
              </w:rPr>
              <w:t>Если вдруг по какой-то причине елка загорелась, то:</w:t>
            </w:r>
          </w:p>
          <w:p w:rsidR="00E10059" w:rsidRPr="007505AD" w:rsidRDefault="00E10059" w:rsidP="00CD0160">
            <w:pPr>
              <w:pStyle w:val="BodyText2"/>
              <w:spacing w:after="0" w:line="240" w:lineRule="auto"/>
              <w:jc w:val="both"/>
              <w:rPr>
                <w:sz w:val="17"/>
                <w:szCs w:val="17"/>
              </w:rPr>
            </w:pPr>
            <w:r w:rsidRPr="007505AD">
              <w:rPr>
                <w:sz w:val="17"/>
                <w:szCs w:val="17"/>
              </w:rPr>
              <w:t xml:space="preserve">      Выведите из помещения детей и престарелых.                          </w:t>
            </w:r>
          </w:p>
          <w:p w:rsidR="00E10059" w:rsidRPr="007505AD" w:rsidRDefault="00E10059" w:rsidP="00CD0160">
            <w:pPr>
              <w:pStyle w:val="BodyText2"/>
              <w:spacing w:after="0" w:line="240" w:lineRule="auto"/>
              <w:jc w:val="both"/>
              <w:rPr>
                <w:sz w:val="18"/>
                <w:szCs w:val="18"/>
              </w:rPr>
            </w:pPr>
            <w:r w:rsidRPr="007505AD">
              <w:rPr>
                <w:sz w:val="17"/>
                <w:szCs w:val="17"/>
              </w:rPr>
              <w:t xml:space="preserve">Вызовите пожарную охрану по телефону                      Обесточьте электрическую гирлянду.       </w:t>
            </w:r>
            <w:r w:rsidRPr="007505AD">
              <w:rPr>
                <w:color w:val="FF0000"/>
                <w:sz w:val="17"/>
                <w:szCs w:val="17"/>
              </w:rPr>
              <w:t xml:space="preserve">                                  </w:t>
            </w:r>
            <w:r w:rsidRPr="007505AD">
              <w:rPr>
                <w:b/>
                <w:bCs/>
                <w:color w:val="FF0000"/>
                <w:sz w:val="17"/>
                <w:szCs w:val="17"/>
                <w:u w:val="single"/>
              </w:rPr>
              <w:t>Если это возможно</w:t>
            </w:r>
            <w:r w:rsidRPr="007505AD">
              <w:rPr>
                <w:sz w:val="17"/>
                <w:szCs w:val="17"/>
              </w:rPr>
              <w:t xml:space="preserve"> – приступите к тушению елки. Для этого повалите её на пол, накройте плотной тканью, залейте водой (забросайте песком, примените огнетушитель</w:t>
            </w:r>
            <w:r w:rsidRPr="007505AD">
              <w:rPr>
                <w:b/>
                <w:bCs/>
                <w:sz w:val="17"/>
                <w:szCs w:val="17"/>
              </w:rPr>
              <w:t xml:space="preserve">). </w:t>
            </w:r>
            <w:r w:rsidRPr="007505AD">
              <w:rPr>
                <w:sz w:val="17"/>
                <w:szCs w:val="17"/>
              </w:rPr>
              <w:t>Ни в коем случае не применяйте воду для тушения горящей искусственной елки из полимерных материалов.</w:t>
            </w:r>
            <w:r w:rsidRPr="007505AD">
              <w:rPr>
                <w:sz w:val="18"/>
                <w:szCs w:val="18"/>
              </w:rPr>
              <w:t xml:space="preserve">                      </w:t>
            </w:r>
          </w:p>
        </w:tc>
      </w:tr>
    </w:tbl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>Вызов экстренных служб с мобильн</w:t>
      </w:r>
      <w:r>
        <w:rPr>
          <w:sz w:val="28"/>
          <w:szCs w:val="28"/>
          <w:u w:val="single"/>
        </w:rPr>
        <w:t>ого телефона</w:t>
      </w:r>
    </w:p>
    <w:p w:rsidR="00E10059" w:rsidRPr="00E23C15" w:rsidRDefault="00E10059" w:rsidP="00B600FF">
      <w:pPr>
        <w:pStyle w:val="Title"/>
        <w:rPr>
          <w:b w:val="0"/>
          <w:bCs w:val="0"/>
          <w:sz w:val="28"/>
          <w:szCs w:val="28"/>
          <w:u w:val="single"/>
        </w:rPr>
      </w:pPr>
      <w:r w:rsidRPr="00E23C15">
        <w:rPr>
          <w:b w:val="0"/>
          <w:bCs w:val="0"/>
          <w:sz w:val="28"/>
          <w:szCs w:val="28"/>
          <w:u w:val="single"/>
        </w:rPr>
        <w:t>(любого оператора)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Пожарная охрана – </w:t>
      </w:r>
      <w:r w:rsidRPr="00E23C15">
        <w:rPr>
          <w:sz w:val="32"/>
          <w:szCs w:val="32"/>
          <w:u w:val="single"/>
        </w:rPr>
        <w:t>101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Полиция – </w:t>
      </w:r>
      <w:r w:rsidRPr="00E23C15">
        <w:rPr>
          <w:sz w:val="32"/>
          <w:szCs w:val="32"/>
          <w:u w:val="single"/>
        </w:rPr>
        <w:t>102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Скорая помощь – </w:t>
      </w:r>
      <w:r w:rsidRPr="00E23C15">
        <w:rPr>
          <w:sz w:val="32"/>
          <w:szCs w:val="32"/>
          <w:u w:val="single"/>
        </w:rPr>
        <w:t>103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Газовая служба - </w:t>
      </w:r>
      <w:r w:rsidRPr="00E23C15">
        <w:rPr>
          <w:sz w:val="32"/>
          <w:szCs w:val="32"/>
          <w:u w:val="single"/>
        </w:rPr>
        <w:t>104</w:t>
      </w:r>
    </w:p>
    <w:p w:rsidR="00E10059" w:rsidRDefault="00E10059" w:rsidP="00B600FF">
      <w:pPr>
        <w:pStyle w:val="Title"/>
        <w:rPr>
          <w:b w:val="0"/>
          <w:bCs w:val="0"/>
          <w:sz w:val="18"/>
          <w:szCs w:val="18"/>
          <w:u w:val="single"/>
        </w:rPr>
      </w:pPr>
    </w:p>
    <w:p w:rsidR="00E10059" w:rsidRPr="00E23C15" w:rsidRDefault="00E10059" w:rsidP="00B600FF">
      <w:pPr>
        <w:pStyle w:val="Title"/>
        <w:rPr>
          <w:sz w:val="28"/>
          <w:szCs w:val="28"/>
        </w:rPr>
      </w:pPr>
      <w:r w:rsidRPr="00E23C15">
        <w:rPr>
          <w:sz w:val="28"/>
          <w:szCs w:val="28"/>
          <w:u w:val="single"/>
        </w:rPr>
        <w:t>Единый телефон спасения</w:t>
      </w:r>
      <w:r w:rsidRPr="00E23C15">
        <w:rPr>
          <w:sz w:val="28"/>
          <w:szCs w:val="28"/>
        </w:rPr>
        <w:t xml:space="preserve"> </w:t>
      </w:r>
      <w:r w:rsidRPr="00E23C15">
        <w:rPr>
          <w:sz w:val="36"/>
          <w:szCs w:val="36"/>
          <w:u w:val="single"/>
        </w:rPr>
        <w:t>112</w:t>
      </w:r>
      <w:r w:rsidRPr="00E23C15">
        <w:rPr>
          <w:sz w:val="28"/>
          <w:szCs w:val="28"/>
        </w:rPr>
        <w:t>.</w:t>
      </w:r>
    </w:p>
    <w:p w:rsidR="00E10059" w:rsidRPr="00ED2009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DFC">
        <w:rPr>
          <w:rFonts w:ascii="Times New Roman" w:hAnsi="Times New Roman" w:cs="Times New Roman"/>
          <w:sz w:val="28"/>
          <w:szCs w:val="28"/>
          <w:u w:val="single"/>
        </w:rPr>
        <w:t xml:space="preserve">При вызове  </w:t>
      </w:r>
      <w:r w:rsidRPr="00ED2009">
        <w:rPr>
          <w:rFonts w:ascii="Times New Roman" w:hAnsi="Times New Roman" w:cs="Times New Roman"/>
          <w:sz w:val="28"/>
          <w:szCs w:val="28"/>
          <w:u w:val="single"/>
        </w:rPr>
        <w:t>назвать  точный адрес.</w:t>
      </w:r>
    </w:p>
    <w:p w:rsidR="00E10059" w:rsidRPr="00E23C15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Вызов с номера  112  возможен:</w:t>
      </w:r>
    </w:p>
    <w:p w:rsidR="00E10059" w:rsidRPr="00E23C15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- при отсутствии денежных средств на вашем счете;</w:t>
      </w:r>
    </w:p>
    <w:p w:rsidR="00E10059" w:rsidRPr="00E23C15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- при заблокированной SIM-карте;</w:t>
      </w: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- при отсутствии SIM-карты в телефоне.</w:t>
      </w: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Default="00E10059" w:rsidP="00B60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>Вызов экстренных служб с мобильн</w:t>
      </w:r>
      <w:r>
        <w:rPr>
          <w:sz w:val="28"/>
          <w:szCs w:val="28"/>
          <w:u w:val="single"/>
        </w:rPr>
        <w:t>ого телефона</w:t>
      </w:r>
    </w:p>
    <w:p w:rsidR="00E10059" w:rsidRPr="00E23C15" w:rsidRDefault="00E10059" w:rsidP="00B600FF">
      <w:pPr>
        <w:pStyle w:val="Title"/>
        <w:rPr>
          <w:b w:val="0"/>
          <w:bCs w:val="0"/>
          <w:sz w:val="28"/>
          <w:szCs w:val="28"/>
          <w:u w:val="single"/>
        </w:rPr>
      </w:pPr>
      <w:r w:rsidRPr="00E23C15">
        <w:rPr>
          <w:b w:val="0"/>
          <w:bCs w:val="0"/>
          <w:sz w:val="28"/>
          <w:szCs w:val="28"/>
          <w:u w:val="single"/>
        </w:rPr>
        <w:t>(любого оператора)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Пожарная охрана – </w:t>
      </w:r>
      <w:r w:rsidRPr="00E23C15">
        <w:rPr>
          <w:sz w:val="32"/>
          <w:szCs w:val="32"/>
          <w:u w:val="single"/>
        </w:rPr>
        <w:t>101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Полиция – </w:t>
      </w:r>
      <w:r w:rsidRPr="00E23C15">
        <w:rPr>
          <w:sz w:val="32"/>
          <w:szCs w:val="32"/>
          <w:u w:val="single"/>
        </w:rPr>
        <w:t>102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Скорая помощь – </w:t>
      </w:r>
      <w:r w:rsidRPr="00E23C15">
        <w:rPr>
          <w:sz w:val="32"/>
          <w:szCs w:val="32"/>
          <w:u w:val="single"/>
        </w:rPr>
        <w:t>103</w:t>
      </w:r>
    </w:p>
    <w:p w:rsidR="00E10059" w:rsidRPr="00E23C15" w:rsidRDefault="00E10059" w:rsidP="00B600FF">
      <w:pPr>
        <w:pStyle w:val="Title"/>
        <w:rPr>
          <w:sz w:val="28"/>
          <w:szCs w:val="28"/>
          <w:u w:val="single"/>
        </w:rPr>
      </w:pPr>
      <w:r w:rsidRPr="00E23C15">
        <w:rPr>
          <w:sz w:val="28"/>
          <w:szCs w:val="28"/>
          <w:u w:val="single"/>
        </w:rPr>
        <w:t xml:space="preserve">Газовая служба - </w:t>
      </w:r>
      <w:r w:rsidRPr="00E23C15">
        <w:rPr>
          <w:sz w:val="32"/>
          <w:szCs w:val="32"/>
          <w:u w:val="single"/>
        </w:rPr>
        <w:t>104</w:t>
      </w:r>
    </w:p>
    <w:p w:rsidR="00E10059" w:rsidRDefault="00E10059" w:rsidP="00B600FF">
      <w:pPr>
        <w:pStyle w:val="Title"/>
        <w:rPr>
          <w:b w:val="0"/>
          <w:bCs w:val="0"/>
          <w:sz w:val="18"/>
          <w:szCs w:val="18"/>
          <w:u w:val="single"/>
        </w:rPr>
      </w:pPr>
    </w:p>
    <w:p w:rsidR="00E10059" w:rsidRPr="00E23C15" w:rsidRDefault="00E10059" w:rsidP="00B600FF">
      <w:pPr>
        <w:pStyle w:val="Title"/>
        <w:rPr>
          <w:sz w:val="28"/>
          <w:szCs w:val="28"/>
        </w:rPr>
      </w:pPr>
      <w:r w:rsidRPr="00E23C15">
        <w:rPr>
          <w:sz w:val="28"/>
          <w:szCs w:val="28"/>
          <w:u w:val="single"/>
        </w:rPr>
        <w:t>Единый телефон спасения</w:t>
      </w:r>
      <w:r w:rsidRPr="00E23C15">
        <w:rPr>
          <w:sz w:val="28"/>
          <w:szCs w:val="28"/>
        </w:rPr>
        <w:t xml:space="preserve"> </w:t>
      </w:r>
      <w:r w:rsidRPr="00E23C15">
        <w:rPr>
          <w:sz w:val="36"/>
          <w:szCs w:val="36"/>
          <w:u w:val="single"/>
        </w:rPr>
        <w:t>112</w:t>
      </w:r>
      <w:r w:rsidRPr="00E23C15">
        <w:rPr>
          <w:sz w:val="28"/>
          <w:szCs w:val="28"/>
        </w:rPr>
        <w:t>.</w:t>
      </w:r>
    </w:p>
    <w:p w:rsidR="00E10059" w:rsidRPr="00ED2009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2DFC">
        <w:rPr>
          <w:rFonts w:ascii="Times New Roman" w:hAnsi="Times New Roman" w:cs="Times New Roman"/>
          <w:sz w:val="28"/>
          <w:szCs w:val="28"/>
          <w:u w:val="single"/>
        </w:rPr>
        <w:t xml:space="preserve">При вызове  </w:t>
      </w:r>
      <w:r w:rsidRPr="00ED2009">
        <w:rPr>
          <w:rFonts w:ascii="Times New Roman" w:hAnsi="Times New Roman" w:cs="Times New Roman"/>
          <w:sz w:val="28"/>
          <w:szCs w:val="28"/>
          <w:u w:val="single"/>
        </w:rPr>
        <w:t>назвать  точный адрес.</w:t>
      </w:r>
    </w:p>
    <w:p w:rsidR="00E10059" w:rsidRPr="00E23C15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Вызов с номера  112  возможен:</w:t>
      </w:r>
    </w:p>
    <w:p w:rsidR="00E10059" w:rsidRPr="00E23C15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- при отсутствии денежных средств на вашем счете;</w:t>
      </w:r>
    </w:p>
    <w:p w:rsidR="00E10059" w:rsidRPr="00E23C15" w:rsidRDefault="00E10059" w:rsidP="00B60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C15">
        <w:rPr>
          <w:rFonts w:ascii="Times New Roman" w:hAnsi="Times New Roman" w:cs="Times New Roman"/>
          <w:sz w:val="24"/>
          <w:szCs w:val="24"/>
        </w:rPr>
        <w:t>- при заблокированной SIM-карте;</w:t>
      </w:r>
    </w:p>
    <w:p w:rsidR="00E10059" w:rsidRPr="007505AD" w:rsidRDefault="00E10059" w:rsidP="00B600FF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C15">
        <w:rPr>
          <w:rFonts w:ascii="Times New Roman" w:hAnsi="Times New Roman" w:cs="Times New Roman"/>
          <w:sz w:val="24"/>
          <w:szCs w:val="24"/>
        </w:rPr>
        <w:t>- при отсутствии SIM-карты в телефоне.</w:t>
      </w:r>
    </w:p>
    <w:p w:rsidR="00E10059" w:rsidRPr="007505AD" w:rsidRDefault="00E10059" w:rsidP="00B600FF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E10059" w:rsidRPr="007505AD" w:rsidSect="007505A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708A2"/>
    <w:multiLevelType w:val="hybridMultilevel"/>
    <w:tmpl w:val="BB5C627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4CF401B8"/>
    <w:multiLevelType w:val="hybridMultilevel"/>
    <w:tmpl w:val="D92AC0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AD"/>
    <w:rsid w:val="000349FC"/>
    <w:rsid w:val="001B0941"/>
    <w:rsid w:val="003C3427"/>
    <w:rsid w:val="003F75DE"/>
    <w:rsid w:val="004724FC"/>
    <w:rsid w:val="005702C9"/>
    <w:rsid w:val="005B02F0"/>
    <w:rsid w:val="005B3436"/>
    <w:rsid w:val="006F2DFC"/>
    <w:rsid w:val="007505AD"/>
    <w:rsid w:val="0079578A"/>
    <w:rsid w:val="009140D9"/>
    <w:rsid w:val="00B600FF"/>
    <w:rsid w:val="00CD0160"/>
    <w:rsid w:val="00E10059"/>
    <w:rsid w:val="00E23C15"/>
    <w:rsid w:val="00ED2009"/>
    <w:rsid w:val="00F74CBA"/>
    <w:rsid w:val="00F9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C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5AD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7505A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505AD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B60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600F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926</Words>
  <Characters>5280</Characters>
  <Application>Microsoft Office Outlook</Application>
  <DocSecurity>0</DocSecurity>
  <Lines>0</Lines>
  <Paragraphs>0</Paragraphs>
  <ScaleCrop>false</ScaleCrop>
  <Company>OSIP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Заведующий</cp:lastModifiedBy>
  <cp:revision>2</cp:revision>
  <cp:lastPrinted>2016-12-13T06:29:00Z</cp:lastPrinted>
  <dcterms:created xsi:type="dcterms:W3CDTF">2017-12-21T10:22:00Z</dcterms:created>
  <dcterms:modified xsi:type="dcterms:W3CDTF">2017-12-21T10:22:00Z</dcterms:modified>
</cp:coreProperties>
</file>